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体检注意事项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特别提醒：请考生仔细阅读以下事项并严格执行，若未按照此要求而产生了相关后果，由考生自行负责。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1. 体检当日请务必携带本人身份证。严禁弄虚作假、冒名顶替：如隐瞒病史影响体检结果者，后果自负。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2. 基本信息及病史采集由受检者本人填写(用黑色签字笔或钢笔)，要求字迹清楚，无涂改，病史部分要如实、逐项填齐，不能遗漏。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3. 体检前三天请注意休息，勿熬夜，不要吸烟饮酒，避免剧烈运动。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4. 体检当天需进行采血、彩超等检查，请在受检前禁食8-12小时，体检当天早晨勿嚼口香糖、喝水等。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5. 体检当天请着轻便服装，不化妆，不穿连衣裙、连裤袜、高跟鞋。不穿有金属饰物衣裤，同时为了避免您的财物丢失，请不要携带贵重物品参检。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6. 体检当天请勿戴隐形眼镜，请自配合适的框架眼镜。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7. 心电图和测量血压时应避免精神紧张，保持心情稳定。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8. 考生可在二小时内完成三次血压检测，每次间隔十五分钟以上，以对考生最有利的检测结果为准。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9. 女性受检者月经期间请勿做妇科及尿液检查，待经期完毕后再补检；怀孕或疑似受孕者，需提前告知医护人员，勿做X光检查、妇科等相关检查，待孕期结束后再完成未体检项目，医院根据检查结果作出体检结论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10. 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11.如对体检结果有疑义，请按有关规定办理。</w:t>
      </w:r>
      <w:bookmarkStart w:id="0" w:name="_GoBack"/>
      <w:bookmarkEnd w:id="0"/>
    </w:p>
    <w:sectPr>
      <w:pgSz w:w="11906" w:h="16838"/>
      <w:pgMar w:top="2098" w:right="1361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BD"/>
    <w:rsid w:val="001669A0"/>
    <w:rsid w:val="00361A4D"/>
    <w:rsid w:val="004401DD"/>
    <w:rsid w:val="007102BD"/>
    <w:rsid w:val="00B11957"/>
    <w:rsid w:val="00BF5169"/>
    <w:rsid w:val="00F91C76"/>
    <w:rsid w:val="226FED9E"/>
    <w:rsid w:val="42693961"/>
    <w:rsid w:val="DBFB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19</TotalTime>
  <ScaleCrop>false</ScaleCrop>
  <LinksUpToDate>false</LinksUpToDate>
  <CharactersWithSpaces>592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2020-01-19T22:28:00Z</dcterms:created>
  <dc:creator>jcs</dc:creator>
  <cp:lastModifiedBy>向朝</cp:lastModifiedBy>
  <dcterms:modified xsi:type="dcterms:W3CDTF">2023-12-04T10:30:34Z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